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历山保护区GPS巡护管理办法</w:t>
      </w:r>
    </w:p>
    <w:p>
      <w:pPr>
        <w:spacing w:line="560" w:lineRule="exact"/>
        <w:ind w:firstLine="880" w:firstLineChars="200"/>
        <w:jc w:val="center"/>
        <w:rPr>
          <w:rFonts w:hint="eastAsia" w:ascii="方正小标宋简体" w:hAnsi="方正小标宋简体" w:eastAsia="方正小标宋简体" w:cs="方正小标宋简体"/>
          <w:bCs/>
          <w:sz w:val="44"/>
          <w:szCs w:val="44"/>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Cs/>
          <w:color w:val="000000"/>
          <w:sz w:val="32"/>
          <w:szCs w:val="32"/>
        </w:rPr>
        <w:t>为加强我局</w:t>
      </w:r>
      <w:r>
        <w:rPr>
          <w:rFonts w:hint="eastAsia" w:ascii="仿宋_GB2312" w:hAnsi="仿宋_GB2312" w:eastAsia="仿宋_GB2312" w:cs="仿宋_GB2312"/>
          <w:bCs/>
          <w:color w:val="000000"/>
          <w:sz w:val="32"/>
          <w:szCs w:val="32"/>
          <w:lang w:eastAsia="zh-CN"/>
        </w:rPr>
        <w:t>省级</w:t>
      </w:r>
      <w:r>
        <w:rPr>
          <w:rFonts w:hint="eastAsia" w:ascii="仿宋_GB2312" w:hAnsi="仿宋_GB2312" w:eastAsia="仿宋_GB2312" w:cs="仿宋_GB2312"/>
          <w:bCs/>
          <w:color w:val="000000"/>
          <w:sz w:val="32"/>
          <w:szCs w:val="32"/>
        </w:rPr>
        <w:t>GPS巡检系统管理平台及GPS巡检器巡护工作管理，切实发挥其监督检查功能及巡护科技化能力，提高管护员巡护工作质量，确保我局森林资源安全，现结合我</w:t>
      </w:r>
      <w:r>
        <w:rPr>
          <w:rFonts w:hint="eastAsia" w:ascii="仿宋_GB2312" w:hAnsi="仿宋_GB2312" w:eastAsia="仿宋_GB2312" w:cs="仿宋_GB2312"/>
          <w:b w:val="0"/>
          <w:bCs/>
          <w:color w:val="000000"/>
          <w:sz w:val="32"/>
          <w:szCs w:val="32"/>
        </w:rPr>
        <w:t>局实际，制定本办法。</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firstLine="640" w:firstLineChars="200"/>
        <w:textAlignment w:val="auto"/>
        <w:outlineLvl w:val="9"/>
        <w:rPr>
          <w:rFonts w:hint="eastAsia" w:eastAsiaTheme="minorEastAsia"/>
          <w:b w:val="0"/>
          <w:bCs/>
          <w:sz w:val="32"/>
          <w:szCs w:val="32"/>
          <w:lang w:eastAsia="zh-CN"/>
        </w:rPr>
      </w:pPr>
      <w:r>
        <w:rPr>
          <w:rFonts w:hint="eastAsia" w:ascii="仿宋_GB2312" w:hAnsi="仿宋_GB2312" w:eastAsia="仿宋_GB2312" w:cs="仿宋_GB2312"/>
          <w:b w:val="0"/>
          <w:bCs/>
          <w:color w:val="000000"/>
          <w:sz w:val="32"/>
          <w:szCs w:val="32"/>
          <w:lang w:eastAsia="zh-CN"/>
        </w:rPr>
        <w:t>一、</w:t>
      </w:r>
      <w:r>
        <w:rPr>
          <w:rFonts w:hint="eastAsia" w:ascii="仿宋_GB2312" w:hAnsi="仿宋_GB2312" w:eastAsia="仿宋_GB2312" w:cs="仿宋_GB2312"/>
          <w:b w:val="0"/>
          <w:bCs/>
          <w:color w:val="000000"/>
          <w:sz w:val="32"/>
          <w:szCs w:val="32"/>
        </w:rPr>
        <w:t>管护员均采用</w:t>
      </w:r>
      <w:r>
        <w:rPr>
          <w:rFonts w:hint="eastAsia" w:ascii="仿宋_GB2312" w:hAnsi="仿宋_GB2312" w:eastAsia="仿宋_GB2312" w:cs="仿宋_GB2312"/>
          <w:b w:val="0"/>
          <w:bCs/>
          <w:color w:val="000000"/>
          <w:sz w:val="32"/>
          <w:szCs w:val="32"/>
          <w:lang w:val="en-US" w:eastAsia="zh-CN"/>
        </w:rPr>
        <w:t>GPS巡检器</w:t>
      </w:r>
      <w:r>
        <w:rPr>
          <w:rFonts w:hint="eastAsia" w:ascii="仿宋_GB2312" w:hAnsi="仿宋_GB2312" w:eastAsia="仿宋_GB2312" w:cs="仿宋_GB2312"/>
          <w:b w:val="0"/>
          <w:bCs/>
          <w:color w:val="000000"/>
          <w:sz w:val="32"/>
          <w:szCs w:val="32"/>
        </w:rPr>
        <w:t>进行巡护</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重点管护区域</w:t>
      </w:r>
      <w:r>
        <w:rPr>
          <w:rFonts w:hint="eastAsia" w:ascii="仿宋_GB2312" w:eastAsia="仿宋_GB2312" w:cs="宋体"/>
          <w:b w:val="0"/>
          <w:bCs/>
          <w:kern w:val="0"/>
          <w:sz w:val="32"/>
          <w:szCs w:val="32"/>
        </w:rPr>
        <w:t>每周必须用GPS巡检器将本责任区全境巡护一遍（无人烟区域例外），</w:t>
      </w:r>
      <w:r>
        <w:rPr>
          <w:rFonts w:hint="eastAsia" w:ascii="仿宋_GB2312" w:hAnsi="仿宋_GB2312" w:eastAsia="仿宋_GB2312" w:cs="仿宋_GB2312"/>
          <w:b w:val="0"/>
          <w:bCs/>
          <w:color w:val="000000"/>
          <w:sz w:val="32"/>
          <w:szCs w:val="32"/>
        </w:rPr>
        <w:t>每月巡护达到3遍以上，</w:t>
      </w:r>
      <w:r>
        <w:rPr>
          <w:rFonts w:hint="eastAsia" w:ascii="仿宋_GB2312" w:eastAsia="仿宋_GB2312" w:cs="宋体"/>
          <w:b w:val="0"/>
          <w:bCs/>
          <w:kern w:val="0"/>
          <w:sz w:val="32"/>
          <w:szCs w:val="32"/>
        </w:rPr>
        <w:t>巡山巡护时必须进入林地</w:t>
      </w:r>
      <w:r>
        <w:rPr>
          <w:rFonts w:hint="eastAsia" w:ascii="仿宋_GB2312" w:eastAsia="仿宋_GB2312" w:cs="宋体"/>
          <w:b w:val="0"/>
          <w:bCs/>
          <w:kern w:val="0"/>
          <w:sz w:val="32"/>
          <w:szCs w:val="32"/>
          <w:lang w:eastAsia="zh-CN"/>
        </w:rPr>
        <w:t>。</w:t>
      </w:r>
      <w:r>
        <w:rPr>
          <w:rFonts w:hint="eastAsia" w:ascii="仿宋_GB2312" w:hAnsi="仿宋_GB2312" w:eastAsia="仿宋_GB2312" w:cs="仿宋_GB2312"/>
          <w:b w:val="0"/>
          <w:bCs/>
          <w:color w:val="000000"/>
          <w:sz w:val="32"/>
          <w:szCs w:val="32"/>
        </w:rPr>
        <w:t>对高火险区、毁林易发区、乱采滥挖区、珍稀动植物分布区加大巡护密度，做到经常巡护，不受上述巡护次数的影响。管护员在责任区巡护时要对周围及沿途情况进行巡查了解，管护好自己责任区内的资源，严格控制人畜进入管护区域。</w:t>
      </w:r>
      <w:r>
        <w:rPr>
          <w:rFonts w:hint="eastAsia"/>
          <w:b w:val="0"/>
          <w:bCs/>
          <w:sz w:val="32"/>
          <w:szCs w:val="32"/>
          <w:lang w:eastAsia="zh-CN"/>
        </w:rPr>
        <w:tab/>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firstLine="640" w:firstLineChars="200"/>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仿宋_GB2312" w:eastAsia="仿宋_GB2312" w:cs="宋体"/>
          <w:b w:val="0"/>
          <w:bCs/>
          <w:kern w:val="0"/>
          <w:sz w:val="32"/>
          <w:szCs w:val="32"/>
          <w:lang w:val="en-US" w:eastAsia="zh-CN"/>
        </w:rPr>
        <w:t>二</w:t>
      </w:r>
      <w:r>
        <w:rPr>
          <w:rFonts w:hint="eastAsia" w:ascii="仿宋_GB2312" w:eastAsia="仿宋_GB2312" w:cs="宋体"/>
          <w:b w:val="0"/>
          <w:bCs/>
          <w:kern w:val="0"/>
          <w:sz w:val="32"/>
          <w:szCs w:val="32"/>
          <w:lang w:eastAsia="zh-CN"/>
        </w:rPr>
        <w:t>、出勤天数。</w:t>
      </w:r>
      <w:r>
        <w:rPr>
          <w:rFonts w:hint="eastAsia" w:ascii="仿宋_GB2312" w:eastAsia="仿宋_GB2312" w:cs="宋体"/>
          <w:b w:val="0"/>
          <w:bCs/>
          <w:kern w:val="0"/>
          <w:sz w:val="32"/>
          <w:szCs w:val="32"/>
        </w:rPr>
        <w:t>管护人员采用全工作日GPS巡检器巡护办法</w:t>
      </w:r>
      <w:r>
        <w:rPr>
          <w:rFonts w:hint="eastAsia" w:ascii="仿宋_GB2312" w:eastAsia="仿宋_GB2312" w:cs="宋体"/>
          <w:b w:val="0"/>
          <w:bCs/>
          <w:kern w:val="0"/>
          <w:sz w:val="32"/>
          <w:szCs w:val="32"/>
          <w:lang w:eastAsia="zh-CN"/>
        </w:rPr>
        <w:t>，</w:t>
      </w:r>
      <w:r>
        <w:rPr>
          <w:rFonts w:hint="eastAsia" w:ascii="仿宋_GB2312" w:eastAsia="仿宋_GB2312"/>
          <w:b w:val="0"/>
          <w:bCs/>
          <w:sz w:val="32"/>
          <w:szCs w:val="32"/>
        </w:rPr>
        <w:t>每月巡护天数达25天，GPS巡护记录不得少于2</w:t>
      </w:r>
      <w:r>
        <w:rPr>
          <w:rFonts w:hint="eastAsia" w:ascii="仿宋_GB2312" w:eastAsia="仿宋_GB2312"/>
          <w:b w:val="0"/>
          <w:bCs/>
          <w:sz w:val="32"/>
          <w:szCs w:val="32"/>
          <w:lang w:val="en-US" w:eastAsia="zh-CN"/>
        </w:rPr>
        <w:t>5</w:t>
      </w:r>
      <w:r>
        <w:rPr>
          <w:rFonts w:hint="eastAsia" w:ascii="仿宋_GB2312" w:eastAsia="仿宋_GB2312"/>
          <w:b w:val="0"/>
          <w:bCs/>
          <w:sz w:val="32"/>
          <w:szCs w:val="32"/>
        </w:rPr>
        <w:t>天。</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firstLine="640" w:firstLineChars="200"/>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000000"/>
          <w:sz w:val="32"/>
          <w:szCs w:val="32"/>
          <w:lang w:val="en-US" w:eastAsia="zh-CN"/>
        </w:rPr>
        <w:t>三</w:t>
      </w:r>
      <w:r>
        <w:rPr>
          <w:rFonts w:hint="eastAsia" w:ascii="仿宋_GB2312" w:hAnsi="仿宋_GB2312" w:eastAsia="仿宋_GB2312" w:cs="仿宋_GB2312"/>
          <w:b w:val="0"/>
          <w:bCs/>
          <w:color w:val="000000"/>
          <w:sz w:val="32"/>
          <w:szCs w:val="32"/>
          <w:lang w:eastAsia="zh-CN"/>
        </w:rPr>
        <w:t>、巡山管护。</w:t>
      </w:r>
      <w:r>
        <w:rPr>
          <w:rFonts w:hint="eastAsia" w:ascii="仿宋_GB2312" w:eastAsia="仿宋_GB2312"/>
          <w:b w:val="0"/>
          <w:bCs/>
          <w:sz w:val="32"/>
          <w:szCs w:val="32"/>
        </w:rPr>
        <w:t>管护员每月</w:t>
      </w:r>
      <w:r>
        <w:rPr>
          <w:rFonts w:hint="eastAsia" w:ascii="仿宋_GB2312" w:eastAsia="仿宋_GB2312"/>
          <w:b w:val="0"/>
          <w:bCs/>
          <w:sz w:val="32"/>
          <w:szCs w:val="32"/>
          <w:lang w:eastAsia="zh-CN"/>
        </w:rPr>
        <w:t>本责任巡山管护</w:t>
      </w:r>
      <w:r>
        <w:rPr>
          <w:rFonts w:hint="eastAsia" w:ascii="仿宋_GB2312" w:eastAsia="仿宋_GB2312"/>
          <w:b w:val="0"/>
          <w:bCs/>
          <w:sz w:val="32"/>
          <w:szCs w:val="32"/>
        </w:rPr>
        <w:t>天数</w:t>
      </w:r>
      <w:r>
        <w:rPr>
          <w:rFonts w:hint="eastAsia" w:ascii="仿宋_GB2312" w:eastAsia="仿宋_GB2312"/>
          <w:b w:val="0"/>
          <w:bCs/>
          <w:sz w:val="32"/>
          <w:szCs w:val="32"/>
          <w:lang w:eastAsia="zh-CN"/>
        </w:rPr>
        <w:t>为</w:t>
      </w:r>
      <w:r>
        <w:rPr>
          <w:rFonts w:hint="eastAsia" w:ascii="仿宋_GB2312" w:eastAsia="仿宋_GB2312"/>
          <w:b w:val="0"/>
          <w:bCs/>
          <w:sz w:val="32"/>
          <w:szCs w:val="32"/>
          <w:lang w:val="en-US" w:eastAsia="zh-CN"/>
        </w:rPr>
        <w:t>15</w:t>
      </w:r>
      <w:r>
        <w:rPr>
          <w:rFonts w:hint="eastAsia" w:ascii="仿宋_GB2312" w:eastAsia="仿宋_GB2312"/>
          <w:b w:val="0"/>
          <w:bCs/>
          <w:sz w:val="32"/>
          <w:szCs w:val="32"/>
        </w:rPr>
        <w:t>天，GPS巡护记录不得少于</w:t>
      </w:r>
      <w:r>
        <w:rPr>
          <w:rFonts w:hint="eastAsia" w:ascii="仿宋_GB2312" w:eastAsia="仿宋_GB2312"/>
          <w:b w:val="0"/>
          <w:bCs/>
          <w:sz w:val="32"/>
          <w:szCs w:val="32"/>
          <w:lang w:val="en-US" w:eastAsia="zh-CN"/>
        </w:rPr>
        <w:t>15</w:t>
      </w:r>
      <w:r>
        <w:rPr>
          <w:rFonts w:hint="eastAsia" w:ascii="仿宋_GB2312" w:eastAsia="仿宋_GB2312"/>
          <w:b w:val="0"/>
          <w:bCs/>
          <w:sz w:val="32"/>
          <w:szCs w:val="32"/>
        </w:rPr>
        <w:t>天。</w:t>
      </w:r>
      <w:r>
        <w:rPr>
          <w:rFonts w:hint="eastAsia" w:ascii="仿宋_GB2312" w:eastAsia="仿宋_GB2312"/>
          <w:b w:val="0"/>
          <w:bCs/>
          <w:sz w:val="32"/>
          <w:szCs w:val="32"/>
          <w:lang w:eastAsia="zh-CN"/>
        </w:rPr>
        <w:t>本</w:t>
      </w:r>
      <w:r>
        <w:rPr>
          <w:rFonts w:hint="eastAsia" w:ascii="仿宋_GB2312" w:hAnsi="仿宋_GB2312" w:eastAsia="仿宋_GB2312" w:cs="仿宋_GB2312"/>
          <w:b w:val="0"/>
          <w:bCs/>
          <w:color w:val="000000"/>
          <w:sz w:val="32"/>
          <w:szCs w:val="32"/>
          <w:lang w:eastAsia="zh-CN"/>
        </w:rPr>
        <w:t>责任区内</w:t>
      </w:r>
      <w:r>
        <w:rPr>
          <w:rFonts w:hint="eastAsia" w:ascii="仿宋_GB2312" w:hAnsi="仿宋_GB2312" w:eastAsia="仿宋_GB2312" w:cs="仿宋_GB2312"/>
          <w:b w:val="0"/>
          <w:bCs/>
          <w:color w:val="000000"/>
          <w:sz w:val="32"/>
          <w:szCs w:val="32"/>
        </w:rPr>
        <w:t>巡护时间</w:t>
      </w:r>
      <w:r>
        <w:rPr>
          <w:rFonts w:hint="eastAsia" w:ascii="仿宋_GB2312" w:hAnsi="仿宋_GB2312" w:eastAsia="仿宋_GB2312" w:cs="仿宋_GB2312"/>
          <w:b w:val="0"/>
          <w:bCs/>
          <w:color w:val="000000"/>
          <w:sz w:val="32"/>
          <w:szCs w:val="32"/>
          <w:lang w:eastAsia="zh-CN"/>
        </w:rPr>
        <w:t>达</w:t>
      </w:r>
      <w:r>
        <w:rPr>
          <w:rFonts w:hint="eastAsia" w:ascii="仿宋_GB2312" w:hAnsi="仿宋_GB2312" w:eastAsia="仿宋_GB2312" w:cs="仿宋_GB2312"/>
          <w:b w:val="0"/>
          <w:bCs/>
          <w:color w:val="000000"/>
          <w:sz w:val="32"/>
          <w:szCs w:val="32"/>
          <w:lang w:val="en-US" w:eastAsia="zh-CN"/>
        </w:rPr>
        <w:t>3</w:t>
      </w:r>
      <w:r>
        <w:rPr>
          <w:rFonts w:hint="eastAsia" w:ascii="仿宋_GB2312" w:hAnsi="仿宋_GB2312" w:eastAsia="仿宋_GB2312" w:cs="仿宋_GB2312"/>
          <w:b w:val="0"/>
          <w:bCs/>
          <w:color w:val="000000"/>
          <w:sz w:val="32"/>
          <w:szCs w:val="32"/>
        </w:rPr>
        <w:t>小时</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lang w:val="en-US" w:eastAsia="zh-CN"/>
        </w:rPr>
        <w:t>行程达4公里，且进入林地内，当天巡护即为达标</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无人烟</w:t>
      </w:r>
      <w:r>
        <w:rPr>
          <w:rFonts w:hint="eastAsia" w:ascii="仿宋_GB2312" w:hAnsi="仿宋_GB2312" w:eastAsia="仿宋_GB2312" w:cs="仿宋_GB2312"/>
          <w:b w:val="0"/>
          <w:bCs/>
          <w:color w:val="000000"/>
          <w:sz w:val="32"/>
          <w:szCs w:val="32"/>
          <w:lang w:eastAsia="zh-CN"/>
        </w:rPr>
        <w:t>区域</w:t>
      </w:r>
      <w:r>
        <w:rPr>
          <w:rFonts w:hint="eastAsia" w:ascii="仿宋_GB2312" w:hAnsi="仿宋_GB2312" w:eastAsia="仿宋_GB2312" w:cs="仿宋_GB2312"/>
          <w:b w:val="0"/>
          <w:bCs/>
          <w:color w:val="000000"/>
          <w:sz w:val="32"/>
          <w:szCs w:val="32"/>
        </w:rPr>
        <w:t>每月集体巡护</w:t>
      </w:r>
      <w:r>
        <w:rPr>
          <w:rFonts w:hint="eastAsia" w:ascii="仿宋_GB2312" w:hAnsi="仿宋_GB2312" w:eastAsia="仿宋_GB2312" w:cs="仿宋_GB2312"/>
          <w:b w:val="0"/>
          <w:bCs/>
          <w:color w:val="000000"/>
          <w:sz w:val="32"/>
          <w:szCs w:val="32"/>
          <w:lang w:eastAsia="zh-CN"/>
        </w:rPr>
        <w:t>天数</w:t>
      </w:r>
      <w:r>
        <w:rPr>
          <w:rFonts w:hint="eastAsia" w:ascii="仿宋_GB2312" w:hAnsi="仿宋_GB2312" w:eastAsia="仿宋_GB2312" w:cs="仿宋_GB2312"/>
          <w:b w:val="0"/>
          <w:bCs/>
          <w:color w:val="000000"/>
          <w:sz w:val="32"/>
          <w:szCs w:val="32"/>
        </w:rPr>
        <w:t>不</w:t>
      </w:r>
      <w:r>
        <w:rPr>
          <w:rFonts w:hint="eastAsia" w:ascii="仿宋_GB2312" w:hAnsi="仿宋_GB2312" w:eastAsia="仿宋_GB2312" w:cs="仿宋_GB2312"/>
          <w:b w:val="0"/>
          <w:bCs/>
          <w:color w:val="000000"/>
          <w:sz w:val="32"/>
          <w:szCs w:val="32"/>
          <w:lang w:eastAsia="zh-CN"/>
        </w:rPr>
        <w:t>得</w:t>
      </w:r>
      <w:r>
        <w:rPr>
          <w:rFonts w:hint="eastAsia" w:ascii="仿宋_GB2312" w:hAnsi="仿宋_GB2312" w:eastAsia="仿宋_GB2312" w:cs="仿宋_GB2312"/>
          <w:b w:val="0"/>
          <w:bCs/>
          <w:color w:val="000000"/>
          <w:sz w:val="32"/>
          <w:szCs w:val="32"/>
        </w:rPr>
        <w:t>低于</w:t>
      </w:r>
      <w:r>
        <w:rPr>
          <w:rFonts w:hint="eastAsia" w:ascii="仿宋_GB2312" w:hAnsi="仿宋_GB2312" w:eastAsia="仿宋_GB2312" w:cs="仿宋_GB2312"/>
          <w:b w:val="0"/>
          <w:bCs/>
          <w:color w:val="000000"/>
          <w:sz w:val="32"/>
          <w:szCs w:val="32"/>
          <w:lang w:val="en-US" w:eastAsia="zh-CN"/>
        </w:rPr>
        <w:t>3</w:t>
      </w:r>
      <w:r>
        <w:rPr>
          <w:rFonts w:hint="eastAsia" w:ascii="仿宋_GB2312" w:hAnsi="仿宋_GB2312" w:eastAsia="仿宋_GB2312" w:cs="仿宋_GB2312"/>
          <w:b w:val="0"/>
          <w:bCs/>
          <w:color w:val="000000"/>
          <w:sz w:val="32"/>
          <w:szCs w:val="32"/>
          <w:lang w:eastAsia="zh-CN"/>
        </w:rPr>
        <w:t>天</w:t>
      </w:r>
      <w:r>
        <w:rPr>
          <w:rFonts w:hint="eastAsia" w:ascii="仿宋_GB2312" w:hAnsi="仿宋_GB2312" w:eastAsia="仿宋_GB2312" w:cs="仿宋_GB2312"/>
          <w:b w:val="0"/>
          <w:bCs/>
          <w:color w:val="000000"/>
          <w:sz w:val="32"/>
          <w:szCs w:val="32"/>
        </w:rPr>
        <w:t>，</w:t>
      </w:r>
      <w:r>
        <w:rPr>
          <w:rFonts w:hint="eastAsia" w:ascii="仿宋_GB2312" w:eastAsia="仿宋_GB2312"/>
          <w:b w:val="0"/>
          <w:bCs/>
          <w:sz w:val="32"/>
          <w:szCs w:val="32"/>
        </w:rPr>
        <w:t>GPS巡护记录不得少于</w:t>
      </w:r>
      <w:r>
        <w:rPr>
          <w:rFonts w:hint="eastAsia" w:ascii="仿宋_GB2312" w:eastAsia="仿宋_GB2312"/>
          <w:b w:val="0"/>
          <w:bCs/>
          <w:sz w:val="32"/>
          <w:szCs w:val="32"/>
          <w:lang w:val="en-US" w:eastAsia="zh-CN"/>
        </w:rPr>
        <w:t>3</w:t>
      </w:r>
      <w:r>
        <w:rPr>
          <w:rFonts w:hint="eastAsia" w:ascii="仿宋_GB2312" w:eastAsia="仿宋_GB2312"/>
          <w:b w:val="0"/>
          <w:bCs/>
          <w:sz w:val="32"/>
          <w:szCs w:val="32"/>
        </w:rPr>
        <w:t>天</w:t>
      </w:r>
      <w:r>
        <w:rPr>
          <w:rFonts w:hint="eastAsia" w:ascii="仿宋_GB2312" w:eastAsia="仿宋_GB2312"/>
          <w:b w:val="0"/>
          <w:bCs/>
          <w:sz w:val="32"/>
          <w:szCs w:val="32"/>
          <w:lang w:eastAsia="zh-CN"/>
        </w:rPr>
        <w:t>，</w:t>
      </w:r>
      <w:r>
        <w:rPr>
          <w:rFonts w:hint="eastAsia" w:ascii="仿宋_GB2312" w:eastAsia="仿宋_GB2312"/>
          <w:b w:val="0"/>
          <w:bCs/>
          <w:sz w:val="32"/>
          <w:szCs w:val="32"/>
          <w:lang w:val="en-US" w:eastAsia="zh-CN"/>
        </w:rPr>
        <w:t>GPS巡护记录到达责任区即可；</w:t>
      </w:r>
      <w:r>
        <w:rPr>
          <w:rFonts w:hint="eastAsia" w:ascii="仿宋_GB2312" w:hAnsi="仿宋_GB2312" w:eastAsia="仿宋_GB2312" w:cs="仿宋_GB2312"/>
          <w:b w:val="0"/>
          <w:bCs/>
          <w:color w:val="000000"/>
          <w:sz w:val="32"/>
          <w:szCs w:val="32"/>
          <w:lang w:eastAsia="zh-CN"/>
        </w:rPr>
        <w:t>剩余</w:t>
      </w:r>
      <w:r>
        <w:rPr>
          <w:rFonts w:hint="eastAsia" w:ascii="仿宋_GB2312" w:hAnsi="仿宋_GB2312" w:eastAsia="仿宋_GB2312" w:cs="仿宋_GB2312"/>
          <w:b w:val="0"/>
          <w:bCs/>
          <w:color w:val="000000"/>
          <w:sz w:val="32"/>
          <w:szCs w:val="32"/>
          <w:lang w:val="en-US" w:eastAsia="zh-CN"/>
        </w:rPr>
        <w:t>12天日常巡护</w:t>
      </w:r>
      <w:r>
        <w:rPr>
          <w:rFonts w:hint="eastAsia" w:ascii="仿宋_GB2312" w:hAnsi="仿宋_GB2312" w:eastAsia="仿宋_GB2312" w:cs="仿宋_GB2312"/>
          <w:b w:val="0"/>
          <w:bCs/>
          <w:color w:val="auto"/>
          <w:sz w:val="32"/>
          <w:szCs w:val="32"/>
          <w:lang w:val="en-US" w:eastAsia="zh-CN"/>
        </w:rPr>
        <w:t>到</w:t>
      </w:r>
      <w:r>
        <w:rPr>
          <w:rFonts w:hint="eastAsia" w:ascii="仿宋_GB2312" w:hAnsi="仿宋_GB2312" w:eastAsia="仿宋_GB2312" w:cs="仿宋_GB2312"/>
          <w:b w:val="0"/>
          <w:bCs/>
          <w:color w:val="auto"/>
          <w:sz w:val="32"/>
          <w:szCs w:val="32"/>
        </w:rPr>
        <w:t>重点</w:t>
      </w:r>
      <w:r>
        <w:rPr>
          <w:rFonts w:hint="eastAsia" w:ascii="仿宋_GB2312" w:hAnsi="仿宋_GB2312" w:eastAsia="仿宋_GB2312" w:cs="仿宋_GB2312"/>
          <w:b w:val="0"/>
          <w:bCs/>
          <w:color w:val="000000"/>
          <w:sz w:val="32"/>
          <w:szCs w:val="32"/>
        </w:rPr>
        <w:t>责任区</w:t>
      </w:r>
      <w:r>
        <w:rPr>
          <w:rFonts w:hint="eastAsia" w:ascii="仿宋_GB2312" w:hAnsi="仿宋_GB2312" w:eastAsia="仿宋_GB2312" w:cs="仿宋_GB2312"/>
          <w:b w:val="0"/>
          <w:bCs/>
          <w:color w:val="000000"/>
          <w:sz w:val="32"/>
          <w:szCs w:val="32"/>
          <w:lang w:eastAsia="zh-CN"/>
        </w:rPr>
        <w:t>巡护</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sz w:val="32"/>
          <w:szCs w:val="32"/>
          <w:lang w:eastAsia="zh-CN"/>
        </w:rPr>
        <w:t>若资源科检查管护员巡护轨迹时出现</w:t>
      </w:r>
      <w:r>
        <w:rPr>
          <w:rFonts w:hint="eastAsia" w:ascii="仿宋_GB2312" w:hAnsi="仿宋_GB2312" w:eastAsia="仿宋_GB2312" w:cs="仿宋_GB2312"/>
          <w:b w:val="0"/>
          <w:bCs/>
          <w:sz w:val="32"/>
          <w:szCs w:val="32"/>
          <w:lang w:val="en-US" w:eastAsia="zh-CN"/>
        </w:rPr>
        <w:t>巡护</w:t>
      </w:r>
      <w:r>
        <w:rPr>
          <w:rFonts w:hint="eastAsia" w:ascii="仿宋_GB2312" w:hAnsi="仿宋_GB2312" w:eastAsia="仿宋_GB2312" w:cs="仿宋_GB2312"/>
          <w:b w:val="0"/>
          <w:bCs/>
          <w:sz w:val="32"/>
          <w:szCs w:val="32"/>
          <w:lang w:eastAsia="zh-CN"/>
        </w:rPr>
        <w:t>轨迹不合格</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lang w:eastAsia="zh-CN"/>
        </w:rPr>
        <w:t>未进入林地内等情况均为不达标，不作为巡护</w:t>
      </w:r>
      <w:r>
        <w:rPr>
          <w:rFonts w:hint="eastAsia" w:ascii="仿宋_GB2312" w:hAnsi="仿宋_GB2312" w:eastAsia="仿宋_GB2312" w:cs="仿宋_GB2312"/>
          <w:b w:val="0"/>
          <w:bCs/>
          <w:sz w:val="32"/>
          <w:szCs w:val="32"/>
        </w:rPr>
        <w:t>天数统计</w:t>
      </w:r>
      <w:r>
        <w:rPr>
          <w:rFonts w:hint="eastAsia" w:ascii="仿宋_GB2312" w:hAnsi="仿宋_GB2312" w:eastAsia="仿宋_GB2312" w:cs="仿宋_GB2312"/>
          <w:b w:val="0"/>
          <w:bCs/>
          <w:sz w:val="32"/>
          <w:szCs w:val="32"/>
          <w:lang w:eastAsia="zh-CN"/>
        </w:rPr>
        <w:t>。月巡护记录天数</w:t>
      </w:r>
      <w:r>
        <w:rPr>
          <w:rFonts w:hint="eastAsia" w:ascii="仿宋_GB2312" w:eastAsia="仿宋_GB2312"/>
          <w:b w:val="0"/>
          <w:bCs/>
          <w:sz w:val="32"/>
          <w:szCs w:val="32"/>
        </w:rPr>
        <w:t>每少一天</w:t>
      </w:r>
      <w:r>
        <w:rPr>
          <w:rFonts w:hint="eastAsia" w:ascii="仿宋_GB2312" w:hAnsi="仿宋_GB2312" w:eastAsia="仿宋_GB2312" w:cs="仿宋_GB2312"/>
          <w:b w:val="0"/>
          <w:bCs/>
          <w:sz w:val="32"/>
          <w:szCs w:val="32"/>
          <w:lang w:eastAsia="zh-CN"/>
        </w:rPr>
        <w:t>核减</w:t>
      </w:r>
      <w:r>
        <w:rPr>
          <w:rFonts w:hint="eastAsia" w:ascii="仿宋_GB2312" w:hAnsi="仿宋_GB2312" w:eastAsia="仿宋_GB2312" w:cs="仿宋_GB2312"/>
          <w:b w:val="0"/>
          <w:bCs/>
          <w:sz w:val="32"/>
          <w:szCs w:val="32"/>
        </w:rPr>
        <w:t>管护员管护费</w:t>
      </w:r>
      <w:r>
        <w:rPr>
          <w:rFonts w:hint="eastAsia" w:ascii="仿宋_GB2312" w:hAnsi="仿宋_GB2312" w:eastAsia="仿宋_GB2312" w:cs="仿宋_GB2312"/>
          <w:b w:val="0"/>
          <w:bCs/>
          <w:color w:val="000000"/>
          <w:sz w:val="32"/>
          <w:szCs w:val="32"/>
        </w:rPr>
        <w:t>50</w:t>
      </w:r>
      <w:r>
        <w:rPr>
          <w:rFonts w:hint="eastAsia" w:ascii="仿宋_GB2312" w:hAnsi="仿宋_GB2312" w:eastAsia="仿宋_GB2312" w:cs="仿宋_GB2312"/>
          <w:b w:val="0"/>
          <w:bCs/>
          <w:sz w:val="32"/>
          <w:szCs w:val="32"/>
        </w:rPr>
        <w:t>元。</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firstLine="640" w:firstLineChars="200"/>
        <w:textAlignment w:val="auto"/>
        <w:outlineLvl w:val="9"/>
        <w:rPr>
          <w:rFonts w:ascii="仿宋_GB2312" w:hAnsi="宋体" w:eastAsia="仿宋_GB2312"/>
          <w:b w:val="0"/>
          <w:bCs/>
          <w:sz w:val="32"/>
          <w:szCs w:val="32"/>
        </w:rPr>
      </w:pPr>
      <w:r>
        <w:rPr>
          <w:rFonts w:hint="eastAsia" w:ascii="仿宋_GB2312" w:hAnsi="仿宋_GB2312" w:eastAsia="仿宋_GB2312" w:cs="仿宋_GB2312"/>
          <w:b w:val="0"/>
          <w:bCs/>
          <w:color w:val="auto"/>
          <w:sz w:val="32"/>
          <w:szCs w:val="32"/>
          <w:lang w:val="en-US" w:eastAsia="zh-CN"/>
        </w:rPr>
        <w:t>四、</w:t>
      </w:r>
      <w:r>
        <w:rPr>
          <w:rFonts w:hint="eastAsia" w:ascii="仿宋_GB2312" w:hAnsi="仿宋_GB2312" w:eastAsia="仿宋_GB2312" w:cs="仿宋_GB2312"/>
          <w:b w:val="0"/>
          <w:bCs/>
          <w:color w:val="000000"/>
          <w:sz w:val="32"/>
          <w:szCs w:val="32"/>
          <w:lang w:eastAsia="zh-CN"/>
        </w:rPr>
        <w:t>综合巡护。</w:t>
      </w:r>
      <w:r>
        <w:rPr>
          <w:rFonts w:hint="eastAsia" w:ascii="仿宋_GB2312" w:eastAsia="仿宋_GB2312"/>
          <w:b w:val="0"/>
          <w:bCs/>
          <w:sz w:val="32"/>
          <w:szCs w:val="32"/>
        </w:rPr>
        <w:t>管护员</w:t>
      </w:r>
      <w:r>
        <w:rPr>
          <w:rFonts w:hint="eastAsia" w:ascii="仿宋_GB2312" w:eastAsia="仿宋_GB2312"/>
          <w:b w:val="0"/>
          <w:bCs/>
          <w:sz w:val="32"/>
          <w:szCs w:val="32"/>
          <w:lang w:eastAsia="zh-CN"/>
        </w:rPr>
        <w:t>综合巡护实行打卡签到签退制度，</w:t>
      </w:r>
      <w:r>
        <w:rPr>
          <w:rFonts w:hint="eastAsia" w:ascii="仿宋_GB2312" w:eastAsia="仿宋_GB2312"/>
          <w:b w:val="0"/>
          <w:bCs/>
          <w:sz w:val="32"/>
          <w:szCs w:val="32"/>
        </w:rPr>
        <w:t>每月</w:t>
      </w:r>
      <w:r>
        <w:rPr>
          <w:rFonts w:hint="eastAsia" w:ascii="仿宋_GB2312" w:eastAsia="仿宋_GB2312"/>
          <w:b w:val="0"/>
          <w:bCs/>
          <w:sz w:val="32"/>
          <w:szCs w:val="32"/>
          <w:lang w:eastAsia="zh-CN"/>
        </w:rPr>
        <w:t>综合巡护</w:t>
      </w:r>
      <w:r>
        <w:rPr>
          <w:rFonts w:hint="eastAsia" w:ascii="仿宋_GB2312" w:eastAsia="仿宋_GB2312"/>
          <w:b w:val="0"/>
          <w:bCs/>
          <w:sz w:val="32"/>
          <w:szCs w:val="32"/>
        </w:rPr>
        <w:t>天数</w:t>
      </w:r>
      <w:r>
        <w:rPr>
          <w:rFonts w:hint="eastAsia" w:ascii="仿宋_GB2312" w:eastAsia="仿宋_GB2312"/>
          <w:b w:val="0"/>
          <w:bCs/>
          <w:sz w:val="32"/>
          <w:szCs w:val="32"/>
          <w:lang w:eastAsia="zh-CN"/>
        </w:rPr>
        <w:t>为</w:t>
      </w:r>
      <w:r>
        <w:rPr>
          <w:rFonts w:hint="eastAsia" w:ascii="仿宋_GB2312" w:eastAsia="仿宋_GB2312"/>
          <w:b w:val="0"/>
          <w:bCs/>
          <w:sz w:val="32"/>
          <w:szCs w:val="32"/>
          <w:lang w:val="en-US" w:eastAsia="zh-CN"/>
        </w:rPr>
        <w:t>10</w:t>
      </w:r>
      <w:r>
        <w:rPr>
          <w:rFonts w:hint="eastAsia" w:ascii="仿宋_GB2312" w:eastAsia="仿宋_GB2312"/>
          <w:b w:val="0"/>
          <w:bCs/>
          <w:sz w:val="32"/>
          <w:szCs w:val="32"/>
        </w:rPr>
        <w:t>天</w:t>
      </w:r>
      <w:r>
        <w:rPr>
          <w:rFonts w:hint="eastAsia" w:ascii="仿宋_GB2312" w:eastAsia="仿宋_GB2312"/>
          <w:b w:val="0"/>
          <w:bCs/>
          <w:sz w:val="32"/>
          <w:szCs w:val="32"/>
          <w:lang w:eastAsia="zh-CN"/>
        </w:rPr>
        <w:t>，</w:t>
      </w:r>
      <w:r>
        <w:rPr>
          <w:rFonts w:hint="eastAsia" w:ascii="仿宋_GB2312" w:eastAsia="仿宋_GB2312"/>
          <w:b w:val="0"/>
          <w:bCs/>
          <w:sz w:val="32"/>
          <w:szCs w:val="32"/>
        </w:rPr>
        <w:t>GPS</w:t>
      </w:r>
      <w:r>
        <w:rPr>
          <w:rFonts w:hint="eastAsia" w:ascii="仿宋_GB2312" w:eastAsia="仿宋_GB2312"/>
          <w:b w:val="0"/>
          <w:bCs/>
          <w:sz w:val="32"/>
          <w:szCs w:val="32"/>
          <w:lang w:eastAsia="zh-CN"/>
        </w:rPr>
        <w:t>打卡</w:t>
      </w:r>
      <w:r>
        <w:rPr>
          <w:rFonts w:hint="eastAsia" w:ascii="仿宋_GB2312" w:eastAsia="仿宋_GB2312"/>
          <w:b w:val="0"/>
          <w:bCs/>
          <w:sz w:val="32"/>
          <w:szCs w:val="32"/>
        </w:rPr>
        <w:t>记录不得少于</w:t>
      </w:r>
      <w:r>
        <w:rPr>
          <w:rFonts w:hint="eastAsia" w:ascii="仿宋_GB2312" w:eastAsia="仿宋_GB2312"/>
          <w:b w:val="0"/>
          <w:bCs/>
          <w:sz w:val="32"/>
          <w:szCs w:val="32"/>
          <w:lang w:val="en-US" w:eastAsia="zh-CN"/>
        </w:rPr>
        <w:t>10</w:t>
      </w:r>
      <w:r>
        <w:rPr>
          <w:rFonts w:hint="eastAsia" w:ascii="仿宋_GB2312" w:eastAsia="仿宋_GB2312"/>
          <w:b w:val="0"/>
          <w:bCs/>
          <w:sz w:val="32"/>
          <w:szCs w:val="32"/>
        </w:rPr>
        <w:t>天</w:t>
      </w:r>
      <w:r>
        <w:rPr>
          <w:rFonts w:hint="eastAsia" w:ascii="仿宋_GB2312" w:eastAsia="仿宋_GB2312"/>
          <w:b w:val="0"/>
          <w:bCs/>
          <w:sz w:val="32"/>
          <w:szCs w:val="32"/>
          <w:lang w:eastAsia="zh-CN"/>
        </w:rPr>
        <w:t>，管护员必须在规定的时间段内到指定地点打卡</w:t>
      </w:r>
      <w:r>
        <w:rPr>
          <w:rFonts w:hint="eastAsia" w:ascii="仿宋_GB2312" w:eastAsia="仿宋_GB2312"/>
          <w:b w:val="0"/>
          <w:bCs/>
          <w:sz w:val="32"/>
          <w:szCs w:val="32"/>
        </w:rPr>
        <w:t>，</w:t>
      </w:r>
      <w:r>
        <w:rPr>
          <w:rFonts w:hint="eastAsia" w:ascii="仿宋_GB2312" w:eastAsia="仿宋_GB2312"/>
          <w:b w:val="0"/>
          <w:bCs/>
          <w:sz w:val="32"/>
          <w:szCs w:val="32"/>
          <w:lang w:eastAsia="zh-CN"/>
        </w:rPr>
        <w:t>打卡时间为：夏季上午</w:t>
      </w:r>
      <w:r>
        <w:rPr>
          <w:rFonts w:hint="eastAsia" w:ascii="仿宋_GB2312" w:eastAsia="仿宋_GB2312"/>
          <w:b w:val="0"/>
          <w:bCs/>
          <w:sz w:val="32"/>
          <w:szCs w:val="32"/>
          <w:lang w:val="en-US" w:eastAsia="zh-CN"/>
        </w:rPr>
        <w:t>8:00-9:00，下午17:00-18：00；</w:t>
      </w:r>
      <w:r>
        <w:rPr>
          <w:rFonts w:hint="eastAsia" w:ascii="仿宋_GB2312" w:eastAsia="仿宋_GB2312"/>
          <w:b w:val="0"/>
          <w:bCs/>
          <w:sz w:val="32"/>
          <w:szCs w:val="32"/>
          <w:lang w:eastAsia="zh-CN"/>
        </w:rPr>
        <w:t>冬季上午</w:t>
      </w:r>
      <w:r>
        <w:rPr>
          <w:rFonts w:hint="eastAsia" w:ascii="仿宋_GB2312" w:eastAsia="仿宋_GB2312"/>
          <w:b w:val="0"/>
          <w:bCs/>
          <w:sz w:val="32"/>
          <w:szCs w:val="32"/>
          <w:lang w:val="en-US" w:eastAsia="zh-CN"/>
        </w:rPr>
        <w:t>9:00-10:00，下午16:00-17：00。</w:t>
      </w:r>
      <w:r>
        <w:rPr>
          <w:rFonts w:hint="eastAsia" w:ascii="仿宋_GB2312" w:hAnsi="仿宋_GB2312" w:eastAsia="仿宋_GB2312" w:cs="仿宋_GB2312"/>
          <w:b w:val="0"/>
          <w:bCs/>
          <w:color w:val="000000"/>
          <w:sz w:val="32"/>
          <w:szCs w:val="32"/>
          <w:lang w:eastAsia="zh-CN"/>
        </w:rPr>
        <w:t>具体打卡地点为：大河站</w:t>
      </w:r>
      <w:r>
        <w:rPr>
          <w:rFonts w:hint="eastAsia" w:ascii="仿宋_GB2312" w:hAnsi="仿宋_GB2312" w:eastAsia="仿宋_GB2312" w:cs="仿宋_GB2312"/>
          <w:b w:val="0"/>
          <w:bCs/>
          <w:color w:val="000000"/>
          <w:sz w:val="32"/>
          <w:szCs w:val="32"/>
          <w:lang w:val="en-US" w:eastAsia="zh-CN"/>
        </w:rPr>
        <w:t>17-（1-5、7）号责任区到大河管护站打卡，17-6号责任区到兜垛自然庄打卡；</w:t>
      </w:r>
      <w:r>
        <w:rPr>
          <w:rFonts w:hint="eastAsia" w:ascii="仿宋_GB2312" w:hAnsi="仿宋_GB2312" w:eastAsia="仿宋_GB2312" w:cs="仿宋_GB2312"/>
          <w:b w:val="0"/>
          <w:bCs/>
          <w:color w:val="000000"/>
          <w:sz w:val="32"/>
          <w:szCs w:val="32"/>
          <w:lang w:eastAsia="zh-CN"/>
        </w:rPr>
        <w:t>下川站</w:t>
      </w:r>
      <w:r>
        <w:rPr>
          <w:rFonts w:hint="eastAsia" w:ascii="仿宋_GB2312" w:hAnsi="仿宋_GB2312" w:eastAsia="仿宋_GB2312" w:cs="仿宋_GB2312"/>
          <w:b w:val="0"/>
          <w:bCs/>
          <w:color w:val="000000"/>
          <w:sz w:val="32"/>
          <w:szCs w:val="32"/>
          <w:lang w:val="en-US" w:eastAsia="zh-CN"/>
        </w:rPr>
        <w:t>17-（8-13）号责任区到下川管护站打卡，17-（14-16）号责任区到东峡防火检查站打卡；</w:t>
      </w:r>
      <w:r>
        <w:rPr>
          <w:rFonts w:hint="eastAsia" w:ascii="仿宋_GB2312" w:hAnsi="仿宋_GB2312" w:eastAsia="仿宋_GB2312" w:cs="仿宋_GB2312"/>
          <w:b w:val="0"/>
          <w:bCs/>
          <w:color w:val="auto"/>
          <w:sz w:val="32"/>
          <w:szCs w:val="32"/>
          <w:lang w:val="en-US" w:eastAsia="zh-CN"/>
        </w:rPr>
        <w:t>李圪塔站17-（17-19）号责任区到东哄哄村打卡,17-20号责任区到人参埌村打卡；</w:t>
      </w:r>
      <w:r>
        <w:rPr>
          <w:rFonts w:hint="eastAsia" w:ascii="仿宋_GB2312" w:hAnsi="仿宋_GB2312" w:eastAsia="仿宋_GB2312" w:cs="仿宋_GB2312"/>
          <w:b w:val="0"/>
          <w:bCs/>
          <w:color w:val="000000"/>
          <w:sz w:val="32"/>
          <w:szCs w:val="32"/>
          <w:lang w:val="en-US" w:eastAsia="zh-CN"/>
        </w:rPr>
        <w:t>云蒙站17-21号责任区</w:t>
      </w:r>
      <w:r>
        <w:rPr>
          <w:rFonts w:hint="eastAsia" w:ascii="仿宋_GB2312" w:hAnsi="仿宋_GB2312" w:eastAsia="仿宋_GB2312" w:cs="仿宋_GB2312"/>
          <w:b w:val="0"/>
          <w:bCs/>
          <w:color w:val="auto"/>
          <w:sz w:val="32"/>
          <w:szCs w:val="32"/>
          <w:lang w:val="en-US" w:eastAsia="zh-CN"/>
        </w:rPr>
        <w:t>到管护站</w:t>
      </w:r>
      <w:r>
        <w:rPr>
          <w:rFonts w:hint="eastAsia" w:ascii="仿宋_GB2312" w:hAnsi="仿宋_GB2312" w:eastAsia="仿宋_GB2312" w:cs="仿宋_GB2312"/>
          <w:b w:val="0"/>
          <w:bCs/>
          <w:color w:val="000000"/>
          <w:sz w:val="32"/>
          <w:szCs w:val="32"/>
          <w:lang w:val="en-US" w:eastAsia="zh-CN"/>
        </w:rPr>
        <w:t>打卡，17-22号责任区到人参埌村打卡，17-（23、24）号责任区</w:t>
      </w:r>
      <w:r>
        <w:rPr>
          <w:rFonts w:hint="eastAsia" w:ascii="仿宋_GB2312" w:hAnsi="仿宋_GB2312" w:eastAsia="仿宋_GB2312" w:cs="仿宋_GB2312"/>
          <w:b w:val="0"/>
          <w:bCs/>
          <w:color w:val="auto"/>
          <w:sz w:val="32"/>
          <w:szCs w:val="32"/>
          <w:lang w:val="en-US" w:eastAsia="zh-CN"/>
        </w:rPr>
        <w:t>到龙双铺</w:t>
      </w:r>
      <w:r>
        <w:rPr>
          <w:rFonts w:hint="eastAsia" w:ascii="仿宋_GB2312" w:hAnsi="仿宋_GB2312" w:eastAsia="仿宋_GB2312" w:cs="仿宋_GB2312"/>
          <w:b w:val="0"/>
          <w:bCs/>
          <w:color w:val="000000"/>
          <w:sz w:val="32"/>
          <w:szCs w:val="32"/>
          <w:lang w:val="en-US" w:eastAsia="zh-CN"/>
        </w:rPr>
        <w:t>打卡；历山站17-（25-34）号责任区到历山站打卡，17-（35、37）号责任区到李家河自然庄打卡，17-36号责任区到山顶自然庄打卡，17-38号责任区到</w:t>
      </w:r>
      <w:r>
        <w:rPr>
          <w:rFonts w:hint="eastAsia" w:ascii="仿宋_GB2312" w:hAnsi="仿宋_GB2312" w:eastAsia="仿宋_GB2312" w:cs="仿宋_GB2312"/>
          <w:b w:val="0"/>
          <w:bCs/>
          <w:color w:val="auto"/>
          <w:sz w:val="32"/>
          <w:szCs w:val="32"/>
          <w:lang w:val="en-US" w:eastAsia="zh-CN"/>
        </w:rPr>
        <w:t>落凹村打卡</w:t>
      </w:r>
      <w:r>
        <w:rPr>
          <w:rFonts w:hint="eastAsia" w:ascii="仿宋_GB2312" w:hAnsi="仿宋_GB2312" w:eastAsia="仿宋_GB2312" w:cs="仿宋_GB2312"/>
          <w:b w:val="0"/>
          <w:bCs/>
          <w:color w:val="000000"/>
          <w:sz w:val="32"/>
          <w:szCs w:val="32"/>
          <w:lang w:val="en-US" w:eastAsia="zh-CN"/>
        </w:rPr>
        <w:t>；三里腰站17-（39、40、42、43）号责任区到三里腰站打卡，三里腰站17-40号责任区到杨家河自然庄打卡。</w:t>
      </w:r>
      <w:r>
        <w:rPr>
          <w:rFonts w:hint="eastAsia" w:ascii="仿宋_GB2312" w:hAnsi="仿宋_GB2312" w:eastAsia="仿宋_GB2312" w:cs="仿宋_GB2312"/>
          <w:b w:val="0"/>
          <w:bCs/>
          <w:sz w:val="32"/>
          <w:szCs w:val="32"/>
          <w:lang w:eastAsia="zh-CN"/>
        </w:rPr>
        <w:t>依照打卡记录进行考核，打卡</w:t>
      </w:r>
      <w:r>
        <w:rPr>
          <w:rFonts w:hint="eastAsia" w:ascii="仿宋_GB2312" w:hAnsi="仿宋_GB2312" w:eastAsia="仿宋_GB2312" w:cs="仿宋_GB2312"/>
          <w:b w:val="0"/>
          <w:bCs/>
          <w:sz w:val="32"/>
          <w:szCs w:val="32"/>
        </w:rPr>
        <w:t>记录天数每少一天</w:t>
      </w:r>
      <w:r>
        <w:rPr>
          <w:rFonts w:hint="eastAsia" w:ascii="仿宋_GB2312" w:hAnsi="仿宋_GB2312" w:eastAsia="仿宋_GB2312" w:cs="仿宋_GB2312"/>
          <w:b w:val="0"/>
          <w:bCs/>
          <w:sz w:val="32"/>
          <w:szCs w:val="32"/>
          <w:lang w:eastAsia="zh-CN"/>
        </w:rPr>
        <w:t>核减</w:t>
      </w:r>
      <w:r>
        <w:rPr>
          <w:rFonts w:hint="eastAsia" w:ascii="仿宋_GB2312" w:hAnsi="仿宋_GB2312" w:eastAsia="仿宋_GB2312" w:cs="仿宋_GB2312"/>
          <w:b w:val="0"/>
          <w:bCs/>
          <w:sz w:val="32"/>
          <w:szCs w:val="32"/>
        </w:rPr>
        <w:t>管护员管护费</w:t>
      </w:r>
      <w:r>
        <w:rPr>
          <w:rFonts w:hint="eastAsia" w:ascii="仿宋_GB2312" w:hAnsi="仿宋_GB2312" w:eastAsia="仿宋_GB2312" w:cs="仿宋_GB2312"/>
          <w:b w:val="0"/>
          <w:bCs/>
          <w:color w:val="000000"/>
          <w:sz w:val="32"/>
          <w:szCs w:val="32"/>
          <w:lang w:val="en-US" w:eastAsia="zh-CN"/>
        </w:rPr>
        <w:t>5</w:t>
      </w:r>
      <w:r>
        <w:rPr>
          <w:rFonts w:hint="eastAsia" w:ascii="仿宋_GB2312" w:hAnsi="仿宋_GB2312" w:eastAsia="仿宋_GB2312" w:cs="仿宋_GB2312"/>
          <w:b w:val="0"/>
          <w:bCs/>
          <w:color w:val="000000"/>
          <w:sz w:val="32"/>
          <w:szCs w:val="32"/>
        </w:rPr>
        <w:t>0</w:t>
      </w:r>
      <w:r>
        <w:rPr>
          <w:rFonts w:hint="eastAsia" w:ascii="仿宋_GB2312" w:hAnsi="仿宋_GB2312" w:eastAsia="仿宋_GB2312" w:cs="仿宋_GB2312"/>
          <w:b w:val="0"/>
          <w:bCs/>
          <w:sz w:val="32"/>
          <w:szCs w:val="32"/>
        </w:rPr>
        <w:t>元。</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firstLine="640" w:firstLineChars="200"/>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color w:val="000000"/>
          <w:sz w:val="32"/>
          <w:szCs w:val="32"/>
          <w:lang w:val="en-US" w:eastAsia="zh-CN"/>
        </w:rPr>
        <w:t>五</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巡护按照侧重点不同分为以巡护、生产、防火、宣传等为一体的综合巡护和以在本责任区徒步进入林地内查看林分状况、林木丢失、毁损情况</w:t>
      </w:r>
      <w:r>
        <w:rPr>
          <w:rFonts w:hint="eastAsia" w:ascii="仿宋_GB2312" w:hAnsi="仿宋_GB2312" w:eastAsia="仿宋_GB2312" w:cs="仿宋_GB2312"/>
          <w:b w:val="0"/>
          <w:bCs/>
          <w:sz w:val="32"/>
          <w:szCs w:val="32"/>
        </w:rPr>
        <w:t>、林地遭受破坏情况等为目的的巡山管护。管护人员进行巡山管护时要选择合理的巡山线路。除保护区组织安排的其他工作外，管护员巡护期间不得离开本管护站所辖责任区及村庄</w:t>
      </w:r>
      <w:r>
        <w:rPr>
          <w:rFonts w:hint="eastAsia" w:ascii="仿宋_GB2312" w:hAnsi="仿宋_GB2312" w:eastAsia="仿宋_GB2312" w:cs="仿宋_GB2312"/>
          <w:b w:val="0"/>
          <w:bCs/>
          <w:sz w:val="32"/>
          <w:szCs w:val="32"/>
          <w:lang w:eastAsia="zh-CN"/>
        </w:rPr>
        <w:t>。</w:t>
      </w:r>
    </w:p>
    <w:p>
      <w:pPr>
        <w:keepNext w:val="0"/>
        <w:keepLines w:val="0"/>
        <w:pageBreakBefore w:val="0"/>
        <w:tabs>
          <w:tab w:val="left" w:pos="3482"/>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六</w:t>
      </w:r>
      <w:r>
        <w:rPr>
          <w:rFonts w:hint="eastAsia" w:ascii="仿宋_GB2312" w:hAnsi="仿宋_GB2312" w:eastAsia="仿宋_GB2312" w:cs="仿宋_GB2312"/>
          <w:b w:val="0"/>
          <w:bCs/>
          <w:color w:val="000000"/>
          <w:kern w:val="0"/>
          <w:sz w:val="32"/>
          <w:szCs w:val="32"/>
          <w:lang w:val="en-US" w:eastAsia="zh-CN" w:bidi="ar-SA"/>
        </w:rPr>
        <w:t>、如遇大雪封山等特殊情况可以报保护区资源科备案，进入管护责任区巡山天数按实际计算。其余时间用于组织学习和记载</w:t>
      </w:r>
      <w:r>
        <w:rPr>
          <w:rFonts w:hint="eastAsia" w:ascii="仿宋_GB2312" w:hAnsi="仿宋_GB2312" w:eastAsia="仿宋_GB2312" w:cs="仿宋_GB2312"/>
          <w:b w:val="0"/>
          <w:bCs/>
          <w:sz w:val="32"/>
          <w:szCs w:val="32"/>
        </w:rPr>
        <w:t>巡山记录，每天的巡山记录必须当天完成。管护值班人员每天要看好电话，保证信息联络畅通，并做好值班记录。</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七</w:t>
      </w:r>
      <w:r>
        <w:rPr>
          <w:rFonts w:hint="eastAsia" w:ascii="仿宋_GB2312" w:hAnsi="仿宋_GB2312" w:eastAsia="仿宋_GB2312" w:cs="仿宋_GB2312"/>
          <w:b w:val="0"/>
          <w:bCs/>
          <w:sz w:val="32"/>
          <w:szCs w:val="32"/>
        </w:rPr>
        <w:t>、管护站所有人员必须按相关规定做好巡护工作的各种记录，综合巡护要求将工作的主要内容、相关数量、地点、时间写清楚；巡山管护要写明巡护的时间、地点、林班小班、途经路线、林地林分情况及发现的问题等。保护区验收考核小组或有关人员核查时发现</w:t>
      </w:r>
      <w:r>
        <w:rPr>
          <w:rFonts w:hint="eastAsia" w:ascii="仿宋_GB2312" w:hAnsi="仿宋_GB2312" w:eastAsia="仿宋_GB2312" w:cs="仿宋_GB2312"/>
          <w:b w:val="0"/>
          <w:bCs/>
          <w:sz w:val="32"/>
          <w:szCs w:val="32"/>
          <w:lang w:eastAsia="zh-CN"/>
        </w:rPr>
        <w:t>巡山记录内容不规范、每</w:t>
      </w:r>
      <w:r>
        <w:rPr>
          <w:rFonts w:hint="eastAsia" w:ascii="仿宋_GB2312" w:hAnsi="仿宋_GB2312" w:eastAsia="仿宋_GB2312" w:cs="仿宋_GB2312"/>
          <w:b w:val="0"/>
          <w:bCs/>
          <w:sz w:val="32"/>
          <w:szCs w:val="32"/>
        </w:rPr>
        <w:t>少一天记录</w:t>
      </w:r>
      <w:r>
        <w:rPr>
          <w:rFonts w:hint="eastAsia" w:ascii="仿宋_GB2312" w:hAnsi="仿宋_GB2312" w:eastAsia="仿宋_GB2312" w:cs="仿宋_GB2312"/>
          <w:b w:val="0"/>
          <w:bCs/>
          <w:sz w:val="32"/>
          <w:szCs w:val="32"/>
          <w:lang w:eastAsia="zh-CN"/>
        </w:rPr>
        <w:t>核减</w:t>
      </w:r>
      <w:r>
        <w:rPr>
          <w:rFonts w:hint="eastAsia" w:ascii="仿宋_GB2312" w:hAnsi="仿宋_GB2312" w:eastAsia="仿宋_GB2312" w:cs="仿宋_GB2312"/>
          <w:b w:val="0"/>
          <w:bCs/>
          <w:sz w:val="32"/>
          <w:szCs w:val="32"/>
        </w:rPr>
        <w:t>本人管护费</w:t>
      </w:r>
      <w:r>
        <w:rPr>
          <w:rFonts w:hint="eastAsia" w:ascii="仿宋_GB2312" w:hAnsi="仿宋_GB2312" w:eastAsia="仿宋_GB2312" w:cs="仿宋_GB2312"/>
          <w:b w:val="0"/>
          <w:bCs/>
          <w:color w:val="000000"/>
          <w:sz w:val="32"/>
          <w:szCs w:val="32"/>
          <w:lang w:val="en-US" w:eastAsia="zh-CN"/>
        </w:rPr>
        <w:t>5</w:t>
      </w:r>
      <w:r>
        <w:rPr>
          <w:rFonts w:hint="eastAsia" w:ascii="仿宋_GB2312" w:hAnsi="仿宋_GB2312" w:eastAsia="仿宋_GB2312" w:cs="仿宋_GB2312"/>
          <w:b w:val="0"/>
          <w:bCs/>
          <w:color w:val="000000"/>
          <w:sz w:val="32"/>
          <w:szCs w:val="32"/>
        </w:rPr>
        <w:t>0</w:t>
      </w:r>
      <w:r>
        <w:rPr>
          <w:rFonts w:hint="eastAsia" w:ascii="仿宋_GB2312" w:hAnsi="仿宋_GB2312" w:eastAsia="仿宋_GB2312" w:cs="仿宋_GB2312"/>
          <w:b w:val="0"/>
          <w:bCs/>
          <w:sz w:val="32"/>
          <w:szCs w:val="32"/>
        </w:rPr>
        <w:t>元</w:t>
      </w:r>
      <w:r>
        <w:rPr>
          <w:rFonts w:hint="eastAsia" w:ascii="仿宋_GB2312" w:hAnsi="仿宋_GB2312" w:eastAsia="仿宋_GB2312" w:cs="仿宋_GB2312"/>
          <w:b w:val="0"/>
          <w:bCs/>
          <w:sz w:val="32"/>
          <w:szCs w:val="32"/>
          <w:lang w:eastAsia="zh-CN"/>
        </w:rPr>
        <w:t>，学习心得笔记本每少一篇</w:t>
      </w:r>
      <w:r>
        <w:rPr>
          <w:rFonts w:hint="eastAsia" w:ascii="仿宋_GB2312" w:hAnsi="仿宋_GB2312" w:eastAsia="仿宋_GB2312" w:cs="仿宋_GB2312"/>
          <w:b w:val="0"/>
          <w:bCs/>
          <w:sz w:val="32"/>
          <w:szCs w:val="32"/>
        </w:rPr>
        <w:t>记录</w:t>
      </w:r>
      <w:r>
        <w:rPr>
          <w:rFonts w:hint="eastAsia" w:ascii="仿宋_GB2312" w:hAnsi="仿宋_GB2312" w:eastAsia="仿宋_GB2312" w:cs="仿宋_GB2312"/>
          <w:b w:val="0"/>
          <w:bCs/>
          <w:sz w:val="32"/>
          <w:szCs w:val="32"/>
          <w:lang w:eastAsia="zh-CN"/>
        </w:rPr>
        <w:t>核减</w:t>
      </w:r>
      <w:r>
        <w:rPr>
          <w:rFonts w:hint="eastAsia" w:ascii="仿宋_GB2312" w:hAnsi="仿宋_GB2312" w:eastAsia="仿宋_GB2312" w:cs="仿宋_GB2312"/>
          <w:b w:val="0"/>
          <w:bCs/>
          <w:sz w:val="32"/>
          <w:szCs w:val="32"/>
        </w:rPr>
        <w:t>本人管护费</w:t>
      </w:r>
      <w:r>
        <w:rPr>
          <w:rFonts w:hint="eastAsia" w:ascii="仿宋_GB2312" w:hAnsi="仿宋_GB2312" w:eastAsia="仿宋_GB2312" w:cs="仿宋_GB2312"/>
          <w:b w:val="0"/>
          <w:bCs/>
          <w:color w:val="000000"/>
          <w:sz w:val="32"/>
          <w:szCs w:val="32"/>
          <w:lang w:val="en-US" w:eastAsia="zh-CN"/>
        </w:rPr>
        <w:t>5</w:t>
      </w:r>
      <w:r>
        <w:rPr>
          <w:rFonts w:hint="eastAsia" w:ascii="仿宋_GB2312" w:hAnsi="仿宋_GB2312" w:eastAsia="仿宋_GB2312" w:cs="仿宋_GB2312"/>
          <w:b w:val="0"/>
          <w:bCs/>
          <w:color w:val="000000"/>
          <w:sz w:val="32"/>
          <w:szCs w:val="32"/>
        </w:rPr>
        <w:t>0</w:t>
      </w:r>
      <w:r>
        <w:rPr>
          <w:rFonts w:hint="eastAsia" w:ascii="仿宋_GB2312" w:hAnsi="仿宋_GB2312" w:eastAsia="仿宋_GB2312" w:cs="仿宋_GB2312"/>
          <w:b w:val="0"/>
          <w:bCs/>
          <w:sz w:val="32"/>
          <w:szCs w:val="32"/>
        </w:rPr>
        <w:t>元。</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八</w:t>
      </w:r>
      <w:r>
        <w:rPr>
          <w:rFonts w:hint="eastAsia" w:ascii="仿宋_GB2312" w:hAnsi="仿宋_GB2312" w:eastAsia="仿宋_GB2312" w:cs="仿宋_GB2312"/>
          <w:b w:val="0"/>
          <w:bCs/>
          <w:sz w:val="32"/>
          <w:szCs w:val="32"/>
        </w:rPr>
        <w:t>、管护站的各项记录由管护人员配合管护站长依据有关要求，规范、认真、如实地进行填写。</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九</w:t>
      </w:r>
      <w:r>
        <w:rPr>
          <w:rFonts w:hint="eastAsia" w:ascii="仿宋_GB2312" w:hAnsi="仿宋_GB2312" w:eastAsia="仿宋_GB2312" w:cs="仿宋_GB2312"/>
          <w:b w:val="0"/>
          <w:bCs/>
          <w:sz w:val="32"/>
          <w:szCs w:val="32"/>
        </w:rPr>
        <w:t>、所有</w:t>
      </w:r>
      <w:r>
        <w:rPr>
          <w:rFonts w:hint="eastAsia" w:ascii="仿宋_GB2312" w:hAnsi="仿宋_GB2312" w:eastAsia="仿宋_GB2312" w:cs="仿宋_GB2312"/>
          <w:b w:val="0"/>
          <w:bCs/>
          <w:sz w:val="32"/>
          <w:szCs w:val="32"/>
          <w:lang w:val="en-US" w:eastAsia="zh-CN"/>
        </w:rPr>
        <w:t>GPS巡检器</w:t>
      </w:r>
      <w:r>
        <w:rPr>
          <w:rFonts w:hint="eastAsia" w:ascii="仿宋_GB2312" w:hAnsi="仿宋_GB2312" w:eastAsia="仿宋_GB2312" w:cs="仿宋_GB2312"/>
          <w:b w:val="0"/>
          <w:bCs/>
          <w:sz w:val="32"/>
          <w:szCs w:val="32"/>
        </w:rPr>
        <w:t>必须专机专用，不得给他人带机</w:t>
      </w:r>
      <w:r>
        <w:rPr>
          <w:rFonts w:hint="eastAsia" w:ascii="仿宋_GB2312" w:hAnsi="仿宋_GB2312" w:eastAsia="仿宋_GB2312" w:cs="仿宋_GB2312"/>
          <w:b w:val="0"/>
          <w:bCs/>
          <w:sz w:val="32"/>
          <w:szCs w:val="32"/>
          <w:lang w:eastAsia="zh-CN"/>
        </w:rPr>
        <w:t>代巡</w:t>
      </w:r>
      <w:r>
        <w:rPr>
          <w:rFonts w:hint="eastAsia" w:ascii="仿宋_GB2312" w:hAnsi="仿宋_GB2312" w:eastAsia="仿宋_GB2312" w:cs="仿宋_GB2312"/>
          <w:b w:val="0"/>
          <w:bCs/>
          <w:sz w:val="32"/>
          <w:szCs w:val="32"/>
        </w:rPr>
        <w:t>，保护区要随时抽查，</w:t>
      </w:r>
      <w:r>
        <w:rPr>
          <w:rFonts w:hint="eastAsia" w:ascii="仿宋_GB2312" w:hAnsi="仿宋_GB2312" w:eastAsia="仿宋_GB2312" w:cs="仿宋_GB2312"/>
          <w:b w:val="0"/>
          <w:bCs/>
          <w:sz w:val="32"/>
          <w:szCs w:val="32"/>
          <w:lang w:eastAsia="zh-CN"/>
        </w:rPr>
        <w:t>每</w:t>
      </w:r>
      <w:r>
        <w:rPr>
          <w:rFonts w:hint="eastAsia" w:ascii="仿宋_GB2312" w:hAnsi="仿宋_GB2312" w:eastAsia="仿宋_GB2312" w:cs="仿宋_GB2312"/>
          <w:b w:val="0"/>
          <w:bCs/>
          <w:sz w:val="32"/>
          <w:szCs w:val="32"/>
        </w:rPr>
        <w:t>发现一次</w:t>
      </w:r>
      <w:r>
        <w:rPr>
          <w:rFonts w:hint="eastAsia" w:ascii="仿宋_GB2312" w:hAnsi="仿宋_GB2312" w:eastAsia="仿宋_GB2312" w:cs="仿宋_GB2312"/>
          <w:b w:val="0"/>
          <w:bCs/>
          <w:sz w:val="32"/>
          <w:szCs w:val="32"/>
          <w:lang w:eastAsia="zh-CN"/>
        </w:rPr>
        <w:t>核减</w:t>
      </w:r>
      <w:r>
        <w:rPr>
          <w:rFonts w:hint="eastAsia" w:ascii="仿宋_GB2312" w:hAnsi="仿宋_GB2312" w:eastAsia="仿宋_GB2312" w:cs="仿宋_GB2312"/>
          <w:b w:val="0"/>
          <w:bCs/>
          <w:sz w:val="32"/>
          <w:szCs w:val="32"/>
        </w:rPr>
        <w:t>双方管护费各</w:t>
      </w:r>
      <w:r>
        <w:rPr>
          <w:rFonts w:hint="eastAsia" w:ascii="仿宋_GB2312" w:hAnsi="仿宋_GB2312" w:eastAsia="仿宋_GB2312" w:cs="仿宋_GB2312"/>
          <w:b w:val="0"/>
          <w:bCs/>
          <w:color w:val="000000"/>
          <w:sz w:val="32"/>
          <w:szCs w:val="32"/>
          <w:lang w:val="en-US" w:eastAsia="zh-CN"/>
        </w:rPr>
        <w:t>20</w:t>
      </w:r>
      <w:r>
        <w:rPr>
          <w:rFonts w:hint="eastAsia" w:ascii="仿宋_GB2312" w:hAnsi="仿宋_GB2312" w:eastAsia="仿宋_GB2312" w:cs="仿宋_GB2312"/>
          <w:b w:val="0"/>
          <w:bCs/>
          <w:color w:val="000000"/>
          <w:sz w:val="32"/>
          <w:szCs w:val="32"/>
        </w:rPr>
        <w:t>0</w:t>
      </w:r>
      <w:r>
        <w:rPr>
          <w:rFonts w:hint="eastAsia" w:ascii="仿宋_GB2312" w:hAnsi="仿宋_GB2312" w:eastAsia="仿宋_GB2312" w:cs="仿宋_GB2312"/>
          <w:b w:val="0"/>
          <w:bCs/>
          <w:sz w:val="32"/>
          <w:szCs w:val="32"/>
        </w:rPr>
        <w:t>元；打电话3次不接</w:t>
      </w:r>
      <w:r>
        <w:rPr>
          <w:rFonts w:hint="eastAsia" w:ascii="仿宋_GB2312" w:hAnsi="仿宋_GB2312" w:eastAsia="仿宋_GB2312" w:cs="仿宋_GB2312"/>
          <w:b w:val="0"/>
          <w:bCs/>
          <w:sz w:val="32"/>
          <w:szCs w:val="32"/>
          <w:lang w:eastAsia="zh-CN"/>
        </w:rPr>
        <w:t>核减</w:t>
      </w:r>
      <w:r>
        <w:rPr>
          <w:rFonts w:hint="eastAsia" w:ascii="仿宋_GB2312" w:hAnsi="仿宋_GB2312" w:eastAsia="仿宋_GB2312" w:cs="仿宋_GB2312"/>
          <w:b w:val="0"/>
          <w:bCs/>
          <w:sz w:val="32"/>
          <w:szCs w:val="32"/>
        </w:rPr>
        <w:t>管护费</w:t>
      </w:r>
      <w:r>
        <w:rPr>
          <w:rFonts w:hint="eastAsia" w:ascii="仿宋_GB2312" w:hAnsi="仿宋_GB2312" w:eastAsia="仿宋_GB2312" w:cs="仿宋_GB2312"/>
          <w:b w:val="0"/>
          <w:bCs/>
          <w:color w:val="000000"/>
          <w:sz w:val="32"/>
          <w:szCs w:val="32"/>
          <w:lang w:val="en-US" w:eastAsia="zh-CN"/>
        </w:rPr>
        <w:t>10</w:t>
      </w:r>
      <w:r>
        <w:rPr>
          <w:rFonts w:hint="eastAsia" w:ascii="仿宋_GB2312" w:hAnsi="仿宋_GB2312" w:eastAsia="仿宋_GB2312" w:cs="仿宋_GB2312"/>
          <w:b w:val="0"/>
          <w:bCs/>
          <w:color w:val="000000"/>
          <w:sz w:val="32"/>
          <w:szCs w:val="32"/>
        </w:rPr>
        <w:t>0</w:t>
      </w:r>
      <w:r>
        <w:rPr>
          <w:rFonts w:hint="eastAsia" w:ascii="仿宋_GB2312" w:hAnsi="仿宋_GB2312" w:eastAsia="仿宋_GB2312" w:cs="仿宋_GB2312"/>
          <w:b w:val="0"/>
          <w:bCs/>
          <w:sz w:val="32"/>
          <w:szCs w:val="32"/>
        </w:rPr>
        <w:t>元；</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sz w:val="32"/>
          <w:szCs w:val="32"/>
          <w:lang w:val="en-US" w:eastAsia="zh-CN"/>
        </w:rPr>
        <w:t>十</w:t>
      </w:r>
      <w:r>
        <w:rPr>
          <w:rFonts w:hint="eastAsia" w:ascii="仿宋_GB2312" w:hAnsi="仿宋_GB2312" w:eastAsia="仿宋_GB2312" w:cs="仿宋_GB2312"/>
          <w:b w:val="0"/>
          <w:bCs/>
          <w:sz w:val="32"/>
          <w:szCs w:val="32"/>
        </w:rPr>
        <w:t>、事件调查</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管护员发现情况后要进行初步调查，调查记载发生事件的地点、面积、数量等情况并及时制止。一般事件当日要上报管护站和保护区，紧急事件先确定发生地点的经纬度立即上报管护站和保护区。</w:t>
      </w:r>
      <w:r>
        <w:rPr>
          <w:rFonts w:hint="eastAsia" w:ascii="仿宋_GB2312" w:hAnsi="仿宋_GB2312" w:eastAsia="仿宋_GB2312" w:cs="仿宋_GB2312"/>
          <w:b w:val="0"/>
          <w:bCs/>
          <w:color w:val="000000"/>
          <w:sz w:val="32"/>
          <w:szCs w:val="32"/>
        </w:rPr>
        <w:t>有迟报、瞒报、不报现象</w:t>
      </w:r>
      <w:r>
        <w:rPr>
          <w:rFonts w:hint="eastAsia" w:ascii="仿宋_GB2312" w:hAnsi="仿宋_GB2312" w:eastAsia="仿宋_GB2312" w:cs="仿宋_GB2312"/>
          <w:b w:val="0"/>
          <w:bCs/>
          <w:color w:val="000000"/>
          <w:sz w:val="32"/>
          <w:szCs w:val="32"/>
          <w:lang w:eastAsia="zh-CN"/>
        </w:rPr>
        <w:t>核减</w:t>
      </w:r>
      <w:r>
        <w:rPr>
          <w:rFonts w:hint="eastAsia" w:ascii="仿宋_GB2312" w:hAnsi="仿宋_GB2312" w:eastAsia="仿宋_GB2312" w:cs="仿宋_GB2312"/>
          <w:b w:val="0"/>
          <w:bCs/>
          <w:color w:val="000000"/>
          <w:sz w:val="32"/>
          <w:szCs w:val="32"/>
        </w:rPr>
        <w:t>该管护员管护费</w:t>
      </w:r>
      <w:r>
        <w:rPr>
          <w:rFonts w:hint="eastAsia" w:ascii="仿宋_GB2312" w:hAnsi="仿宋_GB2312" w:eastAsia="仿宋_GB2312" w:cs="仿宋_GB2312"/>
          <w:b w:val="0"/>
          <w:bCs/>
          <w:color w:val="000000"/>
          <w:sz w:val="32"/>
          <w:szCs w:val="32"/>
          <w:lang w:val="en-US" w:eastAsia="zh-CN"/>
        </w:rPr>
        <w:t>20</w:t>
      </w:r>
      <w:r>
        <w:rPr>
          <w:rFonts w:hint="eastAsia" w:ascii="仿宋_GB2312" w:hAnsi="仿宋_GB2312" w:eastAsia="仿宋_GB2312" w:cs="仿宋_GB2312"/>
          <w:b w:val="0"/>
          <w:bCs/>
          <w:color w:val="000000"/>
          <w:sz w:val="32"/>
          <w:szCs w:val="32"/>
        </w:rPr>
        <w:t>0元。</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盗伐林木调查。在林地中发现有盗伐林木的，确定其被盗时间，在每个丢失林木伐根处</w:t>
      </w:r>
      <w:r>
        <w:rPr>
          <w:rFonts w:hint="eastAsia" w:ascii="仿宋_GB2312" w:hAnsi="仿宋_GB2312" w:eastAsia="仿宋_GB2312" w:cs="仿宋_GB2312"/>
          <w:b w:val="0"/>
          <w:bCs/>
          <w:color w:val="000000"/>
          <w:sz w:val="32"/>
          <w:szCs w:val="32"/>
        </w:rPr>
        <w:t>户外助手</w:t>
      </w:r>
      <w:r>
        <w:rPr>
          <w:rFonts w:hint="eastAsia" w:ascii="仿宋_GB2312" w:hAnsi="仿宋_GB2312" w:eastAsia="仿宋_GB2312" w:cs="仿宋_GB2312"/>
          <w:b w:val="0"/>
          <w:bCs/>
          <w:sz w:val="32"/>
          <w:szCs w:val="32"/>
        </w:rPr>
        <w:t>定点，测量伐根根径（0高度直径），现地有木材的要进行木材检尺，发现盗伐者同时要记录盗伐者的姓名、住址、电话等。有成片林被盗的，要测量盗伐面积。</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、非法占用林地调查。确定非法占用林地者身份和基本情况，测量占用林地面积，登记周围林地情况，确定占地时间等。</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、森林火灾调查。发现森林火灾要及时组织人员扑救，确定着火地点（定航点）及时向管护站和保护区报告发生火灾地点及经纬度、火势及发生面积等基本情况。</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4</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、其它事项调查。如发现有林业有害生物危害、乱捕滥猎野生动物、</w:t>
      </w:r>
      <w:r>
        <w:rPr>
          <w:rFonts w:hint="eastAsia" w:ascii="仿宋_GB2312" w:hAnsi="仿宋_GB2312" w:eastAsia="仿宋_GB2312" w:cs="仿宋_GB2312"/>
          <w:b w:val="0"/>
          <w:bCs/>
          <w:color w:val="000000"/>
          <w:sz w:val="32"/>
          <w:szCs w:val="32"/>
        </w:rPr>
        <w:t>非法使用电猫、丝套</w:t>
      </w:r>
      <w:r>
        <w:rPr>
          <w:rFonts w:hint="eastAsia" w:ascii="仿宋_GB2312" w:hAnsi="仿宋_GB2312" w:eastAsia="仿宋_GB2312" w:cs="仿宋_GB2312"/>
          <w:b w:val="0"/>
          <w:bCs/>
          <w:sz w:val="32"/>
          <w:szCs w:val="32"/>
        </w:rPr>
        <w:t>等行为均须及时进行调查、定点、上报。</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 w:val="0"/>
          <w:bCs/>
          <w:sz w:val="32"/>
          <w:szCs w:val="32"/>
          <w:lang w:val="en-US" w:eastAsia="zh-CN"/>
        </w:rPr>
        <w:t>11</w:t>
      </w:r>
      <w:r>
        <w:rPr>
          <w:rFonts w:hint="eastAsia" w:ascii="仿宋_GB2312" w:hAnsi="仿宋_GB2312" w:eastAsia="仿宋_GB2312" w:cs="仿宋_GB2312"/>
          <w:b w:val="0"/>
          <w:bCs/>
          <w:sz w:val="32"/>
          <w:szCs w:val="32"/>
        </w:rPr>
        <w:t>、所有扣除的管护费用于年终</w:t>
      </w:r>
      <w:r>
        <w:rPr>
          <w:rFonts w:hint="eastAsia" w:ascii="仿宋_GB2312" w:hAnsi="仿宋_GB2312" w:eastAsia="仿宋_GB2312" w:cs="仿宋_GB2312"/>
          <w:bCs/>
          <w:sz w:val="32"/>
          <w:szCs w:val="32"/>
        </w:rPr>
        <w:t>资源管护优秀者的奖励。</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760AF7"/>
    <w:rsid w:val="24760A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2020-03-05T09:08:00Z</dcterms:created>
  <dc:creator>Administrator</dc:creator>
  <cp:lastModifiedBy>Administrator</cp:lastModifiedBy>
  <dcterms:modified xsi:type="dcterms:W3CDTF">2020-03-05T09:20:58Z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